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9" w:rsidRDefault="002D6C19" w:rsidP="002D6C1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ПРОЕКТ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МУНИЦИПАЛЬНЫЙ СОВЕТ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“ЯРНЕМСКОЕ”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Плесецкого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района Архангельской области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четвертого созыва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 ___ ______ 2020 г.   № ____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«О бюджете </w:t>
      </w:r>
      <w:r>
        <w:rPr>
          <w:rStyle w:val="eop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Style w:val="spellingerror"/>
          <w:b/>
          <w:bCs/>
          <w:sz w:val="28"/>
          <w:szCs w:val="28"/>
        </w:rPr>
        <w:t>Ярнемское</w:t>
      </w:r>
      <w:proofErr w:type="spellEnd"/>
      <w:r>
        <w:rPr>
          <w:rStyle w:val="normaltextrun"/>
          <w:b/>
          <w:bCs/>
          <w:sz w:val="28"/>
          <w:szCs w:val="28"/>
        </w:rPr>
        <w:t>»</w:t>
      </w:r>
    </w:p>
    <w:p w:rsidR="002D6C19" w:rsidRPr="00584CFB" w:rsidRDefault="002D6C19" w:rsidP="002D6C19">
      <w:pPr>
        <w:pStyle w:val="paragraph"/>
        <w:spacing w:before="0" w:beforeAutospacing="0" w:after="0" w:afterAutospacing="0"/>
        <w:ind w:firstLine="84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на 2021 год и на плановый период </w:t>
      </w:r>
      <w:r>
        <w:rPr>
          <w:rStyle w:val="contextualspellingandgrammarerror"/>
          <w:b/>
          <w:bCs/>
          <w:sz w:val="28"/>
          <w:szCs w:val="28"/>
        </w:rPr>
        <w:t>2022  и</w:t>
      </w:r>
      <w:r>
        <w:rPr>
          <w:rStyle w:val="normaltextrun"/>
          <w:b/>
          <w:bCs/>
          <w:sz w:val="28"/>
          <w:szCs w:val="28"/>
        </w:rPr>
        <w:t> 2023 годов»</w:t>
      </w:r>
      <w:r>
        <w:rPr>
          <w:rStyle w:val="eop"/>
          <w:b/>
          <w:bCs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1.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 Утвердить основные характеристики </w:t>
      </w:r>
      <w:r>
        <w:rPr>
          <w:rStyle w:val="contextualspellingandgrammarerror"/>
          <w:sz w:val="28"/>
          <w:szCs w:val="28"/>
        </w:rPr>
        <w:t>бюджета  муниципального</w:t>
      </w:r>
      <w:r>
        <w:rPr>
          <w:rStyle w:val="normaltextrun"/>
          <w:sz w:val="28"/>
          <w:szCs w:val="28"/>
        </w:rPr>
        <w:t> образования «</w:t>
      </w:r>
      <w:proofErr w:type="spellStart"/>
      <w:r>
        <w:rPr>
          <w:rStyle w:val="spellingerror"/>
          <w:sz w:val="28"/>
          <w:szCs w:val="28"/>
        </w:rPr>
        <w:t>Ярнемское</w:t>
      </w:r>
      <w:proofErr w:type="spellEnd"/>
      <w:r>
        <w:rPr>
          <w:rStyle w:val="normaltextrun"/>
          <w:sz w:val="28"/>
          <w:szCs w:val="28"/>
        </w:rPr>
        <w:t xml:space="preserve">» сельского поселения </w:t>
      </w:r>
      <w:proofErr w:type="spellStart"/>
      <w:r>
        <w:rPr>
          <w:rStyle w:val="normaltextrun"/>
          <w:sz w:val="28"/>
          <w:szCs w:val="28"/>
        </w:rPr>
        <w:t>Плесецкого</w:t>
      </w:r>
      <w:proofErr w:type="spellEnd"/>
      <w:r>
        <w:rPr>
          <w:rStyle w:val="normaltextrun"/>
          <w:sz w:val="28"/>
          <w:szCs w:val="28"/>
        </w:rPr>
        <w:t xml:space="preserve"> района Архангельской области (далее – бюджет поселения, поселение) на 2021 год: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1) общий объем доходов бюджета поселения в сумме 1274,8 тыс. рублей;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2) общий объем расходов бюджета поселения в сумме 1402,0 тыс. рублей;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3) дефицит бюджета </w:t>
      </w:r>
      <w:r>
        <w:rPr>
          <w:rStyle w:val="contextualspellingandgrammarerror"/>
          <w:sz w:val="28"/>
          <w:szCs w:val="28"/>
        </w:rPr>
        <w:t>поселения  в</w:t>
      </w:r>
      <w:r>
        <w:rPr>
          <w:rStyle w:val="normaltextrun"/>
          <w:sz w:val="28"/>
          <w:szCs w:val="28"/>
        </w:rPr>
        <w:t> сумме 127,2 тыс. рублей.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 Утвердить основные характеристики бюджета поселения на плановый период 2022 и 2023 годов: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1) общий объем доходов бюджета поселения на 2022 год в сумме 757,9 тыс. рублей и на 2023 год в сумме 772,3 тыс. рублей;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2) общий объем расходов бюджета поселения на 2022 год в сумме 833,6 тыс. </w:t>
      </w:r>
      <w:r>
        <w:rPr>
          <w:rStyle w:val="contextualspellingandgrammarerror"/>
          <w:sz w:val="28"/>
          <w:szCs w:val="28"/>
        </w:rPr>
        <w:t>рублей  (</w:t>
      </w:r>
      <w:r>
        <w:rPr>
          <w:rStyle w:val="normaltextrun"/>
          <w:sz w:val="28"/>
          <w:szCs w:val="28"/>
        </w:rPr>
        <w:t>в том числе объем условно утвержденных расходов в сумме 13,7. тыс. рублей) и на 2023 год в сумме 849,5 тыс. рублей (в том числе объем условно утвержденных расходов в сумме 28,0 тыс. рублей);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3) дефицит бюджета поселения на 2022 год в </w:t>
      </w:r>
      <w:r>
        <w:rPr>
          <w:rStyle w:val="contextualspellingandgrammarerror"/>
          <w:sz w:val="28"/>
          <w:szCs w:val="28"/>
        </w:rPr>
        <w:t>сумме  75</w:t>
      </w:r>
      <w:r>
        <w:rPr>
          <w:rStyle w:val="normaltextrun"/>
          <w:sz w:val="28"/>
          <w:szCs w:val="28"/>
        </w:rPr>
        <w:t>,7 тыс. рублей   и на 2023 год в сумме 77,2 тыс. рублей.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2.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 Утвердить перечень главных администраторов доходов бюджета поселения согласно приложению № 1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к настоящему решению.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2. Утвердить перечень главных </w:t>
      </w:r>
      <w:proofErr w:type="gramStart"/>
      <w:r>
        <w:rPr>
          <w:rStyle w:val="normaltextru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>
        <w:rPr>
          <w:rStyle w:val="normaltextrun"/>
          <w:sz w:val="28"/>
          <w:szCs w:val="28"/>
        </w:rPr>
        <w:t xml:space="preserve"> согласно приложению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№ 2               к настоящему решению.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3.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sz w:val="28"/>
          <w:szCs w:val="28"/>
        </w:rPr>
      </w:pPr>
      <w:r w:rsidRPr="008C1EE6">
        <w:rPr>
          <w:rStyle w:val="spellingerror"/>
          <w:sz w:val="28"/>
          <w:szCs w:val="28"/>
        </w:rPr>
        <w:lastRenderedPageBreak/>
        <w:t>Утвердить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прогнозируемое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поступление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доходов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бюджета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поселения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на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normaltextrun"/>
          <w:sz w:val="28"/>
          <w:szCs w:val="28"/>
        </w:rPr>
        <w:t>2021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год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на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плановый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период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normaltextrun"/>
          <w:sz w:val="28"/>
          <w:szCs w:val="28"/>
        </w:rPr>
        <w:t>2022 и 2023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годов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согласно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приложению</w:t>
      </w:r>
      <w:r>
        <w:rPr>
          <w:rStyle w:val="normaltextrun"/>
          <w:sz w:val="28"/>
          <w:szCs w:val="28"/>
          <w:lang w:val="en-US"/>
        </w:rPr>
        <w:t>  </w:t>
      </w:r>
      <w:r w:rsidRPr="008C1EE6">
        <w:rPr>
          <w:rStyle w:val="normaltextrun"/>
          <w:sz w:val="28"/>
          <w:szCs w:val="28"/>
        </w:rPr>
        <w:t>№ 3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настоящему</w:t>
      </w:r>
      <w:r>
        <w:rPr>
          <w:rStyle w:val="normaltextrun"/>
          <w:sz w:val="28"/>
          <w:szCs w:val="28"/>
          <w:lang w:val="en-US"/>
        </w:rPr>
        <w:t> </w:t>
      </w:r>
      <w:r w:rsidRPr="008C1EE6">
        <w:rPr>
          <w:rStyle w:val="spellingerror"/>
          <w:sz w:val="28"/>
          <w:szCs w:val="28"/>
        </w:rPr>
        <w:t>решению</w:t>
      </w:r>
      <w:r w:rsidRPr="008C1EE6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4.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 Утвердить ведомственную структуру расходов бюджета поселения и распределение бюджетных ассигнований по разделам, подразделам, целевым статьям и группам и подгруппам видов </w:t>
      </w:r>
      <w:r>
        <w:rPr>
          <w:rStyle w:val="contextualspellingandgrammarerror"/>
          <w:sz w:val="28"/>
          <w:szCs w:val="28"/>
        </w:rPr>
        <w:t>расходов  на</w:t>
      </w:r>
      <w:r>
        <w:rPr>
          <w:rStyle w:val="normaltextrun"/>
          <w:sz w:val="28"/>
          <w:szCs w:val="28"/>
        </w:rPr>
        <w:t> 2021 год и на плановый период 2022 и 2023 годов</w:t>
      </w: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согласно приложению № 4 к настоящему решению.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 2. Утвердить распределение бюджетных ассигнований по целевым статьям (муниципальным программам и </w:t>
      </w:r>
      <w:proofErr w:type="spellStart"/>
      <w:r>
        <w:rPr>
          <w:rStyle w:val="normaltextrun"/>
          <w:sz w:val="28"/>
          <w:szCs w:val="28"/>
        </w:rPr>
        <w:t>непрограммным</w:t>
      </w:r>
      <w:proofErr w:type="spellEnd"/>
      <w:r>
        <w:rPr>
          <w:rStyle w:val="normaltextrun"/>
          <w:sz w:val="28"/>
          <w:szCs w:val="28"/>
        </w:rPr>
        <w:t xml:space="preserve"> направлениям деятельности), группам и подгруппам видов расходов бюджета МО "</w:t>
      </w:r>
      <w:proofErr w:type="spellStart"/>
      <w:r>
        <w:rPr>
          <w:rStyle w:val="spellingerror"/>
          <w:sz w:val="28"/>
          <w:szCs w:val="28"/>
        </w:rPr>
        <w:t>Ярнемское</w:t>
      </w:r>
      <w:proofErr w:type="spellEnd"/>
      <w:r>
        <w:rPr>
          <w:rStyle w:val="normaltextrun"/>
          <w:sz w:val="28"/>
          <w:szCs w:val="28"/>
        </w:rPr>
        <w:t xml:space="preserve">" </w:t>
      </w:r>
      <w:proofErr w:type="spellStart"/>
      <w:r>
        <w:rPr>
          <w:rStyle w:val="normaltextrun"/>
          <w:sz w:val="28"/>
          <w:szCs w:val="28"/>
        </w:rPr>
        <w:t>Плесецкого</w:t>
      </w:r>
      <w:proofErr w:type="spellEnd"/>
      <w:r>
        <w:rPr>
          <w:rStyle w:val="normaltextrun"/>
          <w:sz w:val="28"/>
          <w:szCs w:val="28"/>
        </w:rPr>
        <w:t xml:space="preserve"> района Архангельской </w:t>
      </w:r>
      <w:r>
        <w:rPr>
          <w:rStyle w:val="contextualspellingandgrammarerror"/>
          <w:sz w:val="28"/>
          <w:szCs w:val="28"/>
        </w:rPr>
        <w:t>области  на</w:t>
      </w:r>
      <w:r>
        <w:rPr>
          <w:rStyle w:val="normaltextrun"/>
          <w:sz w:val="28"/>
          <w:szCs w:val="28"/>
        </w:rPr>
        <w:t> 2021 год и на плановый период 2022 и 2023 годов согласно приложению № 5 к настоящему решению.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        </w:t>
      </w:r>
      <w:r>
        <w:rPr>
          <w:rStyle w:val="normaltextrun"/>
          <w:sz w:val="28"/>
          <w:szCs w:val="28"/>
        </w:rPr>
        <w:t>3. Утвердить распределение бюджетных ассигнований по разделам                        и подразделам бюджета поселения на 2021 год и на плановый период                    </w:t>
      </w:r>
      <w:r>
        <w:rPr>
          <w:rStyle w:val="contextualspellingandgrammarerror"/>
          <w:sz w:val="28"/>
          <w:szCs w:val="28"/>
        </w:rPr>
        <w:t>2022  и</w:t>
      </w:r>
      <w:r>
        <w:rPr>
          <w:rStyle w:val="normaltextrun"/>
          <w:sz w:val="28"/>
          <w:szCs w:val="28"/>
        </w:rPr>
        <w:t> 2023 годов</w:t>
      </w: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согласно приложению № 6 к настоящему решению.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 Утвердить распределение отдельных видов расходов бюджета поселения на 2021 год в разрезе ведомственной структуры расходов согласно приложению № 7 к настоящему решению.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5. </w:t>
      </w:r>
      <w:proofErr w:type="gramStart"/>
      <w:r>
        <w:rPr>
          <w:rStyle w:val="normaltextrun"/>
          <w:sz w:val="28"/>
          <w:szCs w:val="28"/>
        </w:rPr>
        <w:t>Утвердить объемы и Порядок предоставления иных межбюджетных трансфертов из бюджета  МО "</w:t>
      </w:r>
      <w:proofErr w:type="spellStart"/>
      <w:r>
        <w:rPr>
          <w:rStyle w:val="spellingerror"/>
          <w:sz w:val="28"/>
          <w:szCs w:val="28"/>
        </w:rPr>
        <w:t>Ярнемское</w:t>
      </w:r>
      <w:proofErr w:type="spellEnd"/>
      <w:r>
        <w:rPr>
          <w:rStyle w:val="normaltextrun"/>
          <w:sz w:val="28"/>
          <w:szCs w:val="28"/>
        </w:rPr>
        <w:t xml:space="preserve">" </w:t>
      </w:r>
      <w:proofErr w:type="spellStart"/>
      <w:r>
        <w:rPr>
          <w:rStyle w:val="normaltextrun"/>
          <w:sz w:val="28"/>
          <w:szCs w:val="28"/>
        </w:rPr>
        <w:t>Плесецкого</w:t>
      </w:r>
      <w:proofErr w:type="spellEnd"/>
      <w:r>
        <w:rPr>
          <w:rStyle w:val="normaltextrun"/>
          <w:sz w:val="28"/>
          <w:szCs w:val="28"/>
        </w:rPr>
        <w:t xml:space="preserve"> района Архангельской области бюджету МО "</w:t>
      </w:r>
      <w:proofErr w:type="spellStart"/>
      <w:r>
        <w:rPr>
          <w:rStyle w:val="normaltextrun"/>
          <w:sz w:val="28"/>
          <w:szCs w:val="28"/>
        </w:rPr>
        <w:t>Плесецкий</w:t>
      </w:r>
      <w:proofErr w:type="spellEnd"/>
      <w:r>
        <w:rPr>
          <w:rStyle w:val="normaltextrun"/>
          <w:sz w:val="28"/>
          <w:szCs w:val="28"/>
        </w:rPr>
        <w:t xml:space="preserve"> муниципальный района" Архангельской области на 2021 год  и на плановый период 2022 и 2023 годов на осуществление  части полномочий по решению вопросов местного значения в соответствии с заключенными соглашениями согласно приложений № 8, № 9 к настоящему решению.</w:t>
      </w:r>
      <w:r>
        <w:rPr>
          <w:rStyle w:val="eop"/>
          <w:sz w:val="28"/>
          <w:szCs w:val="28"/>
        </w:rPr>
        <w:t> </w:t>
      </w:r>
      <w:proofErr w:type="gramEnd"/>
    </w:p>
    <w:p w:rsidR="002D6C19" w:rsidRDefault="002D6C19" w:rsidP="002D6C1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  Утвердить общий объем бюджетных ассигнований на исполнение публичных нормативных обязательств бюджета поселения на 2021 год                    в сумме 0,0 тыс. </w:t>
      </w:r>
      <w:r>
        <w:rPr>
          <w:rStyle w:val="contextualspellingandgrammarerror"/>
          <w:sz w:val="28"/>
          <w:szCs w:val="28"/>
        </w:rPr>
        <w:t>рублей,   </w:t>
      </w:r>
      <w:r>
        <w:rPr>
          <w:rStyle w:val="normaltextrun"/>
          <w:sz w:val="28"/>
          <w:szCs w:val="28"/>
        </w:rPr>
        <w:t> на 2022 год в сумме 0,0 тыс. рублей и на 2023 год                в сумме 0,0 тыс. рублей.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5.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 Утвердить объем межбюджетных трансфертов, получаемых бюджетом поселения из других бюджетов бюджетной системы Российской Федерации, </w:t>
      </w:r>
      <w:r>
        <w:rPr>
          <w:rStyle w:val="contextualspellingandgrammarerror"/>
          <w:sz w:val="28"/>
          <w:szCs w:val="28"/>
        </w:rPr>
        <w:t>в  2021</w:t>
      </w:r>
      <w:r>
        <w:rPr>
          <w:rStyle w:val="normaltextrun"/>
          <w:sz w:val="28"/>
          <w:szCs w:val="28"/>
        </w:rPr>
        <w:t> году в сумме 1143,9 тыс. рублей, в 2022 году в сумме 627,0 тыс. рублей и в 2023 году в сумме 641,4 тыс. рублей.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6.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Установить, что в соответствии с </w:t>
      </w:r>
      <w:hyperlink r:id="rId4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пунктом 8 статьи 217</w:t>
        </w:r>
      </w:hyperlink>
      <w:r>
        <w:rPr>
          <w:rStyle w:val="normaltextrun"/>
          <w:sz w:val="28"/>
          <w:szCs w:val="28"/>
        </w:rPr>
        <w:t> Бюджетного кодекса Российской Федерации и статьей 14 Положения о бюджетном процессе </w:t>
      </w:r>
      <w:r>
        <w:rPr>
          <w:rStyle w:val="contextualspellingandgrammarerror"/>
          <w:sz w:val="28"/>
          <w:szCs w:val="28"/>
        </w:rPr>
        <w:t>поселения  основаниями</w:t>
      </w:r>
      <w:r>
        <w:rPr>
          <w:rStyle w:val="normaltextrun"/>
          <w:sz w:val="28"/>
          <w:szCs w:val="28"/>
        </w:rPr>
        <w:t xml:space="preserve"> для внесения изменений в показатели </w:t>
      </w:r>
      <w:r>
        <w:rPr>
          <w:rStyle w:val="normaltextrun"/>
          <w:sz w:val="28"/>
          <w:szCs w:val="28"/>
        </w:rPr>
        <w:lastRenderedPageBreak/>
        <w:t>сводной бюджетной росписи бюджета поселения без внесения изменений в настоящее решение являются: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1) по основаниям, изложенным в пункте 3 статьи 217 Бюджетного кодекса Российской Федерации;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2) на суммы остатков целевых межбюджетных трансфертов на 1 января 2021 года, не подлежащих возврату в районный бюджет в соответствии с решением бюджета поселения, с последующим внесением изменений в решение о бюджете поселения на 2021 год;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7.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Утвердить источники финансирования дефицита бюджета поселения на 2021 год и на плановый период 2022 и 2023 годов</w:t>
      </w: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согласно приложению № 10 к настоящему решению. 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8.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 Утвердить верхний предел муниципального внутреннего долга                       поселения: 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1) на 1 января 2022 года в сумме 0,0 тыс. рублей, в том числе                                 по муниципальным гарантиям – 0,0 тыс. рублей;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2) на 1 января 2023 года в сумме 0,0 тыс. рублей, в том числе                               по муниципальным гарантиям – 0,0 тыс. рублей;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3) на 1 января 2024 года в сумме 0,0 тыс. рублей, в том числе                                    по муниципальным гарантиям – 0,0 тыс. рублей.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 Утвердить объем расходов бюджета на обслуживание муниципального внутреннего </w:t>
      </w:r>
      <w:r>
        <w:rPr>
          <w:rStyle w:val="contextualspellingandgrammarerror"/>
          <w:sz w:val="28"/>
          <w:szCs w:val="28"/>
        </w:rPr>
        <w:t>долга  поселения</w:t>
      </w:r>
      <w:r>
        <w:rPr>
          <w:rStyle w:val="normaltextrun"/>
          <w:sz w:val="28"/>
          <w:szCs w:val="28"/>
        </w:rPr>
        <w:t> на 2021 год в сумме 0,0 тыс. рублей, на 2022 год в сумме 0,0 тыс. рублей и на 2023 </w:t>
      </w:r>
      <w:r>
        <w:rPr>
          <w:rStyle w:val="contextualspellingandgrammarerror"/>
          <w:sz w:val="28"/>
          <w:szCs w:val="28"/>
        </w:rPr>
        <w:t>год  в</w:t>
      </w:r>
      <w:r>
        <w:rPr>
          <w:rStyle w:val="normaltextrun"/>
          <w:sz w:val="28"/>
          <w:szCs w:val="28"/>
        </w:rPr>
        <w:t> сумме 0,0 тыс. рублей.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9.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Утвердить объем резервного фонда администрации поселения на 2021 год в сумме 10,0 тыс. рублей, на 2022 год в сумме 0,0 тыс. рублей и на 2023 год в сумме 0,0 тыс. рублей.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Статья 10.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решение вступает в силу с 1 января 2021 года.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Председатель 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муниципального Совета 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муниципального образования 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proofErr w:type="spellStart"/>
      <w:r>
        <w:rPr>
          <w:rStyle w:val="spellingerror"/>
          <w:sz w:val="28"/>
          <w:szCs w:val="28"/>
        </w:rPr>
        <w:t>Ярнемское</w:t>
      </w:r>
      <w:proofErr w:type="spellEnd"/>
      <w:r>
        <w:rPr>
          <w:rStyle w:val="normaltextrun"/>
          <w:sz w:val="28"/>
          <w:szCs w:val="28"/>
        </w:rPr>
        <w:t>» 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Н.В. Евтушенко</w:t>
      </w:r>
      <w:r>
        <w:rPr>
          <w:rStyle w:val="eop"/>
          <w:sz w:val="28"/>
          <w:szCs w:val="28"/>
        </w:rPr>
        <w:t> 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Временно </w:t>
      </w:r>
      <w:proofErr w:type="gramStart"/>
      <w:r>
        <w:rPr>
          <w:rStyle w:val="normaltextrun"/>
          <w:sz w:val="28"/>
          <w:szCs w:val="28"/>
        </w:rPr>
        <w:t>исполняющий</w:t>
      </w:r>
      <w:proofErr w:type="gramEnd"/>
      <w:r>
        <w:rPr>
          <w:rStyle w:val="normaltextrun"/>
          <w:sz w:val="28"/>
          <w:szCs w:val="28"/>
        </w:rPr>
        <w:t xml:space="preserve"> обязанности </w:t>
      </w:r>
      <w:r>
        <w:rPr>
          <w:rStyle w:val="eop"/>
          <w:sz w:val="28"/>
          <w:szCs w:val="28"/>
        </w:rPr>
        <w:t> </w:t>
      </w:r>
    </w:p>
    <w:p w:rsidR="002D6C19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главы муниципального образования </w:t>
      </w:r>
      <w:r>
        <w:rPr>
          <w:rStyle w:val="eop"/>
          <w:sz w:val="28"/>
          <w:szCs w:val="28"/>
        </w:rPr>
        <w:t> </w:t>
      </w:r>
    </w:p>
    <w:p w:rsidR="002D6C19" w:rsidRPr="008C1EE6" w:rsidRDefault="002D6C19" w:rsidP="002D6C1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>
        <w:rPr>
          <w:rStyle w:val="spellingerror"/>
          <w:sz w:val="28"/>
          <w:szCs w:val="28"/>
        </w:rPr>
        <w:t>Ярнемское»</w:t>
      </w: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Е.М. </w:t>
      </w:r>
      <w:r>
        <w:rPr>
          <w:rStyle w:val="spellingerror"/>
          <w:sz w:val="28"/>
          <w:szCs w:val="28"/>
        </w:rPr>
        <w:t>Скабелина</w:t>
      </w:r>
      <w:r>
        <w:rPr>
          <w:rStyle w:val="eop"/>
          <w:b/>
          <w:bCs/>
          <w:sz w:val="28"/>
          <w:szCs w:val="28"/>
        </w:rPr>
        <w:t> </w:t>
      </w:r>
    </w:p>
    <w:p w:rsidR="00D36ED0" w:rsidRDefault="00D36ED0"/>
    <w:sectPr w:rsidR="00D36ED0" w:rsidSect="00D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6C19"/>
    <w:rsid w:val="002D6C19"/>
    <w:rsid w:val="00D3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6C19"/>
  </w:style>
  <w:style w:type="character" w:customStyle="1" w:styleId="eop">
    <w:name w:val="eop"/>
    <w:basedOn w:val="a0"/>
    <w:rsid w:val="002D6C19"/>
  </w:style>
  <w:style w:type="character" w:customStyle="1" w:styleId="spellingerror">
    <w:name w:val="spellingerror"/>
    <w:basedOn w:val="a0"/>
    <w:rsid w:val="002D6C19"/>
  </w:style>
  <w:style w:type="character" w:customStyle="1" w:styleId="contextualspellingandgrammarerror">
    <w:name w:val="contextualspellingandgrammarerror"/>
    <w:basedOn w:val="a0"/>
    <w:rsid w:val="002D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/offline/ref=50EC6788FE382D221FFBDC3C0E954EE9602CC0D61294631D08583729FE5172EB034475AC5C20GC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Company>Grizli777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feu20</dc:creator>
  <cp:lastModifiedBy>feu20</cp:lastModifiedBy>
  <cp:revision>1</cp:revision>
  <dcterms:created xsi:type="dcterms:W3CDTF">2020-12-01T06:14:00Z</dcterms:created>
  <dcterms:modified xsi:type="dcterms:W3CDTF">2020-12-01T06:14:00Z</dcterms:modified>
</cp:coreProperties>
</file>